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45" w:rsidRDefault="00677EBD" w:rsidP="00D1390E">
      <w:pPr>
        <w:pStyle w:val="Brdtext"/>
      </w:pPr>
      <w:r>
        <w:t>Blev det bättre?</w:t>
      </w:r>
    </w:p>
    <w:p w:rsidR="003F37F8" w:rsidRDefault="003F37F8" w:rsidP="00D1390E">
      <w:pPr>
        <w:pStyle w:val="Brdtext"/>
      </w:pPr>
    </w:p>
    <w:p w:rsidR="00216911" w:rsidRDefault="00216911" w:rsidP="00216911">
      <w:pPr>
        <w:pStyle w:val="Brdtext"/>
      </w:pPr>
      <w:r>
        <w:t xml:space="preserve">Vinster, eller rättare sagt vinstuttag, ur den gemensamma välfärden, är en av de dominerande frågorna i årets valrörelse. </w:t>
      </w:r>
      <w:r w:rsidR="009E34AC">
        <w:t>Konkret handlar det om vart överskotten som skapas i privata men skattefinansierade verksamheter tar vägen, ner i spekulanternas fickor eller tillbaka in i verksamheten. Men d</w:t>
      </w:r>
      <w:r>
        <w:t xml:space="preserve">ebatten är egentligen en del av ett större sammanhang. Att göra skattefinansierad </w:t>
      </w:r>
      <w:r w:rsidR="009E34AC">
        <w:t>välfärd</w:t>
      </w:r>
      <w:r>
        <w:t xml:space="preserve"> till en handelsvara </w:t>
      </w:r>
      <w:r w:rsidR="009E34AC">
        <w:t>är</w:t>
      </w:r>
      <w:r>
        <w:t xml:space="preserve"> ytterligare ett steg i </w:t>
      </w:r>
      <w:r w:rsidR="009E34AC">
        <w:t xml:space="preserve">den avregleringsprocess som pågått </w:t>
      </w:r>
      <w:r>
        <w:t xml:space="preserve">de senaste tjugo åren. </w:t>
      </w:r>
    </w:p>
    <w:p w:rsidR="00677EBD" w:rsidRDefault="00677EBD" w:rsidP="00D1390E">
      <w:pPr>
        <w:pStyle w:val="Brdtext"/>
      </w:pPr>
    </w:p>
    <w:p w:rsidR="003F37F8" w:rsidRDefault="003F37F8" w:rsidP="00D1390E">
      <w:pPr>
        <w:pStyle w:val="Brdtext"/>
      </w:pPr>
      <w:r>
        <w:t>Framgångarna uteblev</w:t>
      </w:r>
    </w:p>
    <w:p w:rsidR="00D1390E" w:rsidRDefault="00D1390E" w:rsidP="00D1390E">
      <w:pPr>
        <w:pStyle w:val="Brdtext"/>
      </w:pPr>
      <w:r>
        <w:t xml:space="preserve">Först såldes el-, tele- och järnvägsmarknaderna ut i konkurrensens och effektivitetens namn. Finns det någon som </w:t>
      </w:r>
      <w:r w:rsidR="00982808">
        <w:t xml:space="preserve">har </w:t>
      </w:r>
      <w:r>
        <w:t xml:space="preserve">sett de positiva effekterna? Med samma argumentation, att det skulle bli både bättre och billigare, såldes nästan samtliga länstrafikbolag i landet. Dock inte det i Västmanland. </w:t>
      </w:r>
      <w:r w:rsidR="00D00C7E">
        <w:t xml:space="preserve">Kanske just därför </w:t>
      </w:r>
      <w:r>
        <w:t xml:space="preserve">hör </w:t>
      </w:r>
      <w:r w:rsidR="00D00C7E">
        <w:t>VL</w:t>
      </w:r>
      <w:r>
        <w:t xml:space="preserve"> till de bästa </w:t>
      </w:r>
      <w:r w:rsidR="00D00C7E">
        <w:t>i landet enligt resenärerna själva.</w:t>
      </w:r>
      <w:r>
        <w:t xml:space="preserve"> </w:t>
      </w:r>
    </w:p>
    <w:p w:rsidR="00677EBD" w:rsidRDefault="00677EBD" w:rsidP="00D1390E">
      <w:pPr>
        <w:pStyle w:val="Brdtext"/>
      </w:pPr>
    </w:p>
    <w:p w:rsidR="003F37F8" w:rsidRDefault="003F37F8" w:rsidP="00D1390E">
      <w:pPr>
        <w:pStyle w:val="Brdtext"/>
      </w:pPr>
      <w:r>
        <w:t>Ett fritt skolval – i praktiken enbart för vissa</w:t>
      </w:r>
    </w:p>
    <w:p w:rsidR="00D1390E" w:rsidRDefault="00D1390E" w:rsidP="00D1390E">
      <w:pPr>
        <w:pStyle w:val="Brdtext"/>
      </w:pPr>
      <w:r>
        <w:t>Sedan kom avregleringarna till skolan. Det fria skolvalet skulle ge bättre kvalitet</w:t>
      </w:r>
      <w:bookmarkStart w:id="0" w:name="_GoBack"/>
      <w:bookmarkEnd w:id="0"/>
      <w:r>
        <w:t xml:space="preserve"> och gladare barn</w:t>
      </w:r>
      <w:r w:rsidR="008F3BB1">
        <w:t xml:space="preserve">, men den likvärdiga skolan </w:t>
      </w:r>
      <w:r w:rsidR="00D03BA8">
        <w:t xml:space="preserve">slogs </w:t>
      </w:r>
      <w:r w:rsidR="008F3BB1">
        <w:t>sönder</w:t>
      </w:r>
      <w:r>
        <w:t xml:space="preserve">. </w:t>
      </w:r>
      <w:r w:rsidR="008F3BB1">
        <w:t>E</w:t>
      </w:r>
      <w:r w:rsidR="009E34AC">
        <w:t xml:space="preserve">lever </w:t>
      </w:r>
      <w:r w:rsidR="00AC4CE2">
        <w:t xml:space="preserve">skjutsas </w:t>
      </w:r>
      <w:r w:rsidR="008F3BB1">
        <w:t xml:space="preserve">nu </w:t>
      </w:r>
      <w:r w:rsidR="00AC4CE2">
        <w:t>runt</w:t>
      </w:r>
      <w:r w:rsidR="009E34AC">
        <w:t xml:space="preserve"> </w:t>
      </w:r>
      <w:r w:rsidR="002C1031">
        <w:t xml:space="preserve">i </w:t>
      </w:r>
      <w:r w:rsidR="009E34AC">
        <w:t xml:space="preserve">jakten på en bra utbildning. </w:t>
      </w:r>
      <w:r w:rsidR="00AC4CE2">
        <w:t xml:space="preserve">De som inte väljer hänvisas till närmaste skola. </w:t>
      </w:r>
      <w:r w:rsidR="008F3BB1">
        <w:t>Klassklyftorna ökar, resultaten sjunker. Används b</w:t>
      </w:r>
      <w:r w:rsidR="009167AE">
        <w:t>etyg</w:t>
      </w:r>
      <w:r w:rsidR="009E34AC">
        <w:t xml:space="preserve"> </w:t>
      </w:r>
      <w:r w:rsidR="00D03BA8">
        <w:t xml:space="preserve">för </w:t>
      </w:r>
      <w:r>
        <w:t>att marknadsföra skol</w:t>
      </w:r>
      <w:r w:rsidR="003F37F8">
        <w:t>or</w:t>
      </w:r>
      <w:r>
        <w:t xml:space="preserve"> </w:t>
      </w:r>
      <w:r w:rsidR="009167AE">
        <w:t xml:space="preserve">snarare </w:t>
      </w:r>
      <w:r>
        <w:t>än att spegla</w:t>
      </w:r>
      <w:r w:rsidR="002C1031">
        <w:t xml:space="preserve"> </w:t>
      </w:r>
      <w:r w:rsidR="00AC4CE2">
        <w:t>kunskapsnivån</w:t>
      </w:r>
      <w:r w:rsidR="008F3BB1">
        <w:t>?</w:t>
      </w:r>
      <w:r>
        <w:t xml:space="preserve"> </w:t>
      </w:r>
    </w:p>
    <w:p w:rsidR="00677EBD" w:rsidRDefault="00677EBD" w:rsidP="000014E6">
      <w:pPr>
        <w:pStyle w:val="Brdtext"/>
      </w:pPr>
    </w:p>
    <w:p w:rsidR="003F37F8" w:rsidRDefault="003F37F8" w:rsidP="000014E6">
      <w:pPr>
        <w:pStyle w:val="Brdtext"/>
      </w:pPr>
      <w:r>
        <w:t>Konkurrens utan slutligt ansvar</w:t>
      </w:r>
    </w:p>
    <w:p w:rsidR="000F365F" w:rsidRDefault="00B66F9E" w:rsidP="000014E6">
      <w:pPr>
        <w:pStyle w:val="Brdtext"/>
      </w:pPr>
      <w:r>
        <w:t>Sedan vårdvalet infördes måste l</w:t>
      </w:r>
      <w:r w:rsidR="000014E6">
        <w:t>andstinge</w:t>
      </w:r>
      <w:r w:rsidR="00F06B58">
        <w:t>t</w:t>
      </w:r>
      <w:r w:rsidR="005B2EC8">
        <w:t xml:space="preserve"> </w:t>
      </w:r>
      <w:r w:rsidR="000014E6">
        <w:t xml:space="preserve">skriva kontrakt med alla privata vårdcentraler som </w:t>
      </w:r>
      <w:r w:rsidR="005B2EC8">
        <w:t>klarar</w:t>
      </w:r>
      <w:r w:rsidR="000014E6">
        <w:t xml:space="preserve"> krav</w:t>
      </w:r>
      <w:r w:rsidR="005B2EC8">
        <w:t>en</w:t>
      </w:r>
      <w:r w:rsidR="00AC4CE2">
        <w:t>.</w:t>
      </w:r>
      <w:r w:rsidR="002C1031">
        <w:t xml:space="preserve"> </w:t>
      </w:r>
      <w:r w:rsidR="00EE4AE8">
        <w:t xml:space="preserve">Om en </w:t>
      </w:r>
      <w:r w:rsidR="00AC4CE2">
        <w:t xml:space="preserve">vårdcentral </w:t>
      </w:r>
      <w:r w:rsidR="008F3BB1">
        <w:t>upphör</w:t>
      </w:r>
      <w:r w:rsidR="00C644BC">
        <w:t xml:space="preserve"> </w:t>
      </w:r>
      <w:r w:rsidR="000A0D8F">
        <w:t>är</w:t>
      </w:r>
      <w:r w:rsidR="00AC4CE2">
        <w:t xml:space="preserve"> landstinget </w:t>
      </w:r>
      <w:r w:rsidR="000A0D8F">
        <w:t xml:space="preserve">skyldigt att </w:t>
      </w:r>
      <w:r w:rsidR="00AC4CE2">
        <w:t xml:space="preserve">omedelbart </w:t>
      </w:r>
      <w:r w:rsidR="000A0D8F">
        <w:t xml:space="preserve">överta </w:t>
      </w:r>
      <w:r w:rsidR="00AC4CE2">
        <w:t>ansvaret för patienterna</w:t>
      </w:r>
      <w:r w:rsidR="00EE4AE8">
        <w:t xml:space="preserve">. </w:t>
      </w:r>
      <w:r w:rsidR="00D1390E">
        <w:t>Om inte väljar</w:t>
      </w:r>
      <w:r w:rsidR="00E13A7B">
        <w:t>na</w:t>
      </w:r>
      <w:r w:rsidR="00D1390E">
        <w:t xml:space="preserve"> </w:t>
      </w:r>
      <w:r w:rsidR="00ED491A">
        <w:t>vill annat</w:t>
      </w:r>
      <w:r w:rsidR="00D1390E">
        <w:t xml:space="preserve"> kommer även sjuk</w:t>
      </w:r>
      <w:r w:rsidR="00AC4CE2">
        <w:t>hus</w:t>
      </w:r>
      <w:r w:rsidR="00D1390E">
        <w:t>vården att gå samma öde till mötes</w:t>
      </w:r>
      <w:r w:rsidR="003F37F8">
        <w:t>, o</w:t>
      </w:r>
      <w:r w:rsidR="00AC4CE2">
        <w:t>ch d</w:t>
      </w:r>
      <w:r w:rsidR="009E34AC">
        <w:t xml:space="preserve">et som en gång har sålts ut är svårt </w:t>
      </w:r>
      <w:r w:rsidR="00AC4CE2">
        <w:t xml:space="preserve">att </w:t>
      </w:r>
      <w:r w:rsidR="009E34AC">
        <w:t xml:space="preserve">ta tillbaka. </w:t>
      </w:r>
      <w:r w:rsidR="000A0D8F">
        <w:t>Avreglering</w:t>
      </w:r>
      <w:r w:rsidR="008F3BB1">
        <w:t>en av apotek</w:t>
      </w:r>
      <w:r w:rsidR="000A0D8F">
        <w:t xml:space="preserve">en har inte heller gett utlovad effekt. Många kroniker får besöka flera apotek för att hitta läkemedel som tidigare </w:t>
      </w:r>
      <w:r w:rsidR="000A0D8F">
        <w:t xml:space="preserve">alltid </w:t>
      </w:r>
      <w:r w:rsidR="000A0D8F">
        <w:t>funnits på det närmaste.</w:t>
      </w:r>
    </w:p>
    <w:p w:rsidR="000A0D8F" w:rsidRDefault="000A0D8F" w:rsidP="000014E6">
      <w:pPr>
        <w:pStyle w:val="Brdtext"/>
      </w:pPr>
    </w:p>
    <w:p w:rsidR="003F37F8" w:rsidRDefault="003F37F8" w:rsidP="000014E6">
      <w:pPr>
        <w:pStyle w:val="Brdtext"/>
      </w:pPr>
      <w:r>
        <w:t>Skattebetalarna står för notan</w:t>
      </w:r>
    </w:p>
    <w:p w:rsidR="00796245" w:rsidRDefault="000F365F" w:rsidP="00796245">
      <w:r>
        <w:t xml:space="preserve">Det är </w:t>
      </w:r>
      <w:r w:rsidR="00E900A3">
        <w:t>riskfritt</w:t>
      </w:r>
      <w:r>
        <w:t xml:space="preserve"> att</w:t>
      </w:r>
      <w:r w:rsidR="004D53DF">
        <w:t xml:space="preserve"> </w:t>
      </w:r>
      <w:r w:rsidR="00B66F9E">
        <w:t>handla med</w:t>
      </w:r>
      <w:r w:rsidR="004D53DF">
        <w:t xml:space="preserve"> välfärd. Finansieringen är redan klar. </w:t>
      </w:r>
      <w:r w:rsidR="00677EBD">
        <w:t xml:space="preserve">Undra på att vinstdrivande bolag gärna söker sig hit. </w:t>
      </w:r>
      <w:r w:rsidR="002C1031">
        <w:t xml:space="preserve">Men ägarnas krav på vinstutdelning påverkar givetvis verksamheten. </w:t>
      </w:r>
      <w:r w:rsidR="00EE4AE8">
        <w:t>Hur mycket pengar det handlar om är svårt att veta eftersom det inte finns någon insyn i bolagen.</w:t>
      </w:r>
      <w:r w:rsidR="00796245">
        <w:t xml:space="preserve"> </w:t>
      </w:r>
      <w:r w:rsidR="00D640BF">
        <w:t xml:space="preserve">Men ett är säkert </w:t>
      </w:r>
      <w:r w:rsidR="00BD07C3">
        <w:t>-</w:t>
      </w:r>
      <w:r w:rsidR="00D640BF">
        <w:t xml:space="preserve"> s</w:t>
      </w:r>
      <w:r w:rsidR="00796245">
        <w:t xml:space="preserve">vaga elever och svårt sjuka patienter är inte lönsamma i det avreglerade Sverige. </w:t>
      </w:r>
    </w:p>
    <w:p w:rsidR="000F365F" w:rsidRDefault="000F365F"/>
    <w:p w:rsidR="000F365F" w:rsidRDefault="000F365F"/>
    <w:sectPr w:rsidR="000F3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73D91"/>
    <w:multiLevelType w:val="multilevel"/>
    <w:tmpl w:val="59CE9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5F"/>
    <w:rsid w:val="000014E6"/>
    <w:rsid w:val="00066576"/>
    <w:rsid w:val="000A0D8F"/>
    <w:rsid w:val="000F365F"/>
    <w:rsid w:val="00216911"/>
    <w:rsid w:val="00256644"/>
    <w:rsid w:val="002C1031"/>
    <w:rsid w:val="003124E8"/>
    <w:rsid w:val="003A7B39"/>
    <w:rsid w:val="003F37F8"/>
    <w:rsid w:val="004D53DF"/>
    <w:rsid w:val="005B2EC8"/>
    <w:rsid w:val="00677EBD"/>
    <w:rsid w:val="00796245"/>
    <w:rsid w:val="008954D2"/>
    <w:rsid w:val="008F3BB1"/>
    <w:rsid w:val="009167AE"/>
    <w:rsid w:val="00982808"/>
    <w:rsid w:val="009E34AC"/>
    <w:rsid w:val="00AC4CE2"/>
    <w:rsid w:val="00B66F9E"/>
    <w:rsid w:val="00BC586A"/>
    <w:rsid w:val="00BD07C3"/>
    <w:rsid w:val="00BE309D"/>
    <w:rsid w:val="00C644BC"/>
    <w:rsid w:val="00D00C7E"/>
    <w:rsid w:val="00D03BA8"/>
    <w:rsid w:val="00D1390E"/>
    <w:rsid w:val="00D640BF"/>
    <w:rsid w:val="00E13A7B"/>
    <w:rsid w:val="00E900A3"/>
    <w:rsid w:val="00ED491A"/>
    <w:rsid w:val="00EE4AE8"/>
    <w:rsid w:val="00F06B58"/>
    <w:rsid w:val="00F63626"/>
    <w:rsid w:val="00F67825"/>
    <w:rsid w:val="00F7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D1390E"/>
    <w:pPr>
      <w:spacing w:after="120" w:line="280" w:lineRule="atLeast"/>
    </w:pPr>
    <w:rPr>
      <w:rFonts w:ascii="Calibri" w:eastAsia="Calibri" w:hAnsi="Calibri" w:cs="Times New Roman"/>
    </w:rPr>
  </w:style>
  <w:style w:type="character" w:customStyle="1" w:styleId="BrdtextChar">
    <w:name w:val="Brödtext Char"/>
    <w:basedOn w:val="Standardstycketeckensnitt"/>
    <w:link w:val="Brdtext"/>
    <w:rsid w:val="00D1390E"/>
    <w:rPr>
      <w:rFonts w:ascii="Calibri" w:eastAsia="Calibri" w:hAnsi="Calibri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01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01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D1390E"/>
    <w:pPr>
      <w:spacing w:after="120" w:line="280" w:lineRule="atLeast"/>
    </w:pPr>
    <w:rPr>
      <w:rFonts w:ascii="Calibri" w:eastAsia="Calibri" w:hAnsi="Calibri" w:cs="Times New Roman"/>
    </w:rPr>
  </w:style>
  <w:style w:type="character" w:customStyle="1" w:styleId="BrdtextChar">
    <w:name w:val="Brödtext Char"/>
    <w:basedOn w:val="Standardstycketeckensnitt"/>
    <w:link w:val="Brdtext"/>
    <w:rsid w:val="00D1390E"/>
    <w:rPr>
      <w:rFonts w:ascii="Calibri" w:eastAsia="Calibri" w:hAnsi="Calibri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01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01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656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5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5552">
              <w:marLeft w:val="495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714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46956">
                      <w:marLeft w:val="0"/>
                      <w:marRight w:val="0"/>
                      <w:marTop w:val="4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88A84-4C67-4BF5-894A-BB4AB0E9E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C4158BEB</Template>
  <TotalTime>489</TotalTime>
  <Pages>1</Pages>
  <Words>365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Västmanland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Heidi-Maria Wallinder</dc:creator>
  <cp:lastModifiedBy>Heidi-Maria Wallinder</cp:lastModifiedBy>
  <cp:revision>6</cp:revision>
  <cp:lastPrinted>2014-06-03T14:08:00Z</cp:lastPrinted>
  <dcterms:created xsi:type="dcterms:W3CDTF">2014-05-27T06:36:00Z</dcterms:created>
  <dcterms:modified xsi:type="dcterms:W3CDTF">2014-06-03T15:19:00Z</dcterms:modified>
</cp:coreProperties>
</file>